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4B" w:rsidRPr="00873608" w:rsidRDefault="004E014B" w:rsidP="004E01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ТЗ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Исполнитель оказывает услуги по организации размещения стенда и выставочной экспозиции Заказчика </w:t>
      </w:r>
      <w:r w:rsidRPr="0082050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</w:rPr>
        <w:t>международн</w:t>
      </w:r>
      <w:r>
        <w:rPr>
          <w:rFonts w:ascii="Times New Roman" w:hAnsi="Times New Roman" w:cs="Times New Roman"/>
        </w:rPr>
        <w:t>ой</w:t>
      </w:r>
      <w:r w:rsidRPr="0039090D">
        <w:rPr>
          <w:rFonts w:ascii="Times New Roman" w:hAnsi="Times New Roman" w:cs="Times New Roman"/>
        </w:rPr>
        <w:t xml:space="preserve"> выставк</w:t>
      </w:r>
      <w:r>
        <w:rPr>
          <w:rFonts w:ascii="Times New Roman" w:hAnsi="Times New Roman" w:cs="Times New Roman"/>
        </w:rPr>
        <w:t>е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Tourism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Forum</w:t>
      </w:r>
      <w:r w:rsidRPr="0039090D">
        <w:rPr>
          <w:rFonts w:ascii="Times New Roman" w:hAnsi="Times New Roman" w:cs="Times New Roman"/>
        </w:rPr>
        <w:t xml:space="preserve"> &amp; </w:t>
      </w:r>
      <w:r w:rsidRPr="0039090D">
        <w:rPr>
          <w:rFonts w:ascii="Times New Roman" w:hAnsi="Times New Roman" w:cs="Times New Roman"/>
          <w:lang w:val="en-US"/>
        </w:rPr>
        <w:t>Travel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Showcase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JATA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Tourism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Expo</w:t>
      </w:r>
      <w:r w:rsidRPr="0039090D">
        <w:rPr>
          <w:rFonts w:ascii="Times New Roman" w:hAnsi="Times New Roman" w:cs="Times New Roman"/>
        </w:rPr>
        <w:t xml:space="preserve"> </w:t>
      </w:r>
      <w:r w:rsidRPr="0039090D">
        <w:rPr>
          <w:rFonts w:ascii="Times New Roman" w:hAnsi="Times New Roman" w:cs="Times New Roman"/>
          <w:lang w:val="en-US"/>
        </w:rPr>
        <w:t>JAPAN</w:t>
      </w:r>
      <w:r>
        <w:rPr>
          <w:rFonts w:ascii="Times New Roman" w:hAnsi="Times New Roman" w:cs="Times New Roman"/>
        </w:rPr>
        <w:t>, г. Осака, Япония</w:t>
      </w:r>
      <w:r w:rsidRPr="00873608">
        <w:rPr>
          <w:rFonts w:ascii="Times New Roman" w:hAnsi="Times New Roman" w:cs="Times New Roman"/>
        </w:rPr>
        <w:t>.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Сроки проведения выставки: с </w:t>
      </w:r>
      <w:r>
        <w:rPr>
          <w:rFonts w:ascii="Times New Roman" w:hAnsi="Times New Roman" w:cs="Times New Roman"/>
        </w:rPr>
        <w:t>24</w:t>
      </w:r>
      <w:r w:rsidRPr="00873608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27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года.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Место проведения – </w:t>
      </w:r>
      <w:r w:rsidRPr="00E56A18">
        <w:rPr>
          <w:rFonts w:ascii="Times New Roman" w:hAnsi="Times New Roman" w:cs="Times New Roman"/>
        </w:rPr>
        <w:t>INTEX Международный выставочный центр (Осака, Япония)</w:t>
      </w:r>
      <w:r w:rsidRPr="00873608">
        <w:rPr>
          <w:rFonts w:ascii="Times New Roman" w:hAnsi="Times New Roman" w:cs="Times New Roman"/>
        </w:rPr>
        <w:t>.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Период монтажа выставочной экспозиции: 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 - с </w:t>
      </w:r>
      <w:r>
        <w:rPr>
          <w:rFonts w:ascii="Times New Roman" w:hAnsi="Times New Roman" w:cs="Times New Roman"/>
        </w:rPr>
        <w:t>22</w:t>
      </w:r>
      <w:r w:rsidRPr="00873608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23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08.00 до 20.00 по местному времени;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Период демонтажа выставочной экспозиции:</w:t>
      </w:r>
    </w:p>
    <w:p w:rsidR="004E014B" w:rsidRPr="00873608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27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1</w:t>
      </w:r>
      <w:r>
        <w:rPr>
          <w:rFonts w:ascii="Times New Roman" w:hAnsi="Times New Roman" w:cs="Times New Roman"/>
        </w:rPr>
        <w:t>8</w:t>
      </w:r>
      <w:r w:rsidRPr="00873608">
        <w:rPr>
          <w:rFonts w:ascii="Times New Roman" w:hAnsi="Times New Roman" w:cs="Times New Roman"/>
        </w:rPr>
        <w:t>.00 до 20.00 по местному времени;</w:t>
      </w:r>
    </w:p>
    <w:p w:rsidR="004E014B" w:rsidRDefault="004E014B" w:rsidP="004E014B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28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08.00 до 20.00 по местному времени</w:t>
      </w:r>
      <w:r>
        <w:rPr>
          <w:rFonts w:ascii="Times New Roman" w:hAnsi="Times New Roman" w:cs="Times New Roman"/>
        </w:rPr>
        <w:t>.</w:t>
      </w:r>
    </w:p>
    <w:p w:rsidR="004E014B" w:rsidRPr="006C1A70" w:rsidRDefault="004E014B" w:rsidP="004E014B">
      <w:pPr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 xml:space="preserve">Общая площадь объединенного стенда Мурманской области – не менее 4 </w:t>
      </w:r>
      <w:proofErr w:type="spellStart"/>
      <w:r w:rsidRPr="006C1A70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6C1A70">
        <w:rPr>
          <w:rFonts w:ascii="Times New Roman" w:hAnsi="Times New Roman" w:cs="Times New Roman"/>
          <w:shd w:val="clear" w:color="auto" w:fill="FFFFFF"/>
        </w:rPr>
        <w:t>., в которую входят: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 регистрационный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взнос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аренда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 xml:space="preserve">выставочной площади (4 </w:t>
      </w:r>
      <w:proofErr w:type="spellStart"/>
      <w:r w:rsidRPr="006C1A70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6C1A70">
        <w:rPr>
          <w:rFonts w:ascii="Times New Roman" w:hAnsi="Times New Roman" w:cs="Times New Roman"/>
          <w:shd w:val="clear" w:color="auto" w:fill="FFFFFF"/>
        </w:rPr>
        <w:t>.)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1 информационная стойка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1 барный стул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оформление рабочего места с размещением логотипа (монтаж/демонтаж)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электричество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•размещение фотографий регионов-участников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на стенде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демонстрация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видеоролика на стенде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у</w:t>
      </w:r>
      <w:r w:rsidRPr="006C1A70">
        <w:rPr>
          <w:rFonts w:ascii="Times New Roman" w:hAnsi="Times New Roman" w:cs="Times New Roman"/>
          <w:shd w:val="clear" w:color="auto" w:fill="FFFFFF"/>
        </w:rPr>
        <w:t>слуги общего переводчика 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время работы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выставки на стенде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пользование общей переговорной зоной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shd w:val="clear" w:color="auto" w:fill="FFFFFF"/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информационное размещение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официальном каталоге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выставки (при своевременной подаче информации)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4E014B" w:rsidRDefault="004E014B" w:rsidP="004E014B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</w:t>
      </w: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организационно-техническое обслуживание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E014B" w:rsidRPr="00CD4B57" w:rsidRDefault="004E014B" w:rsidP="004E014B">
      <w:pPr>
        <w:ind w:left="-284" w:firstLine="568"/>
        <w:jc w:val="both"/>
        <w:rPr>
          <w:rFonts w:ascii="Times New Roman" w:hAnsi="Times New Roman" w:cs="Times New Roman"/>
        </w:rPr>
      </w:pPr>
      <w:r w:rsidRPr="00CA6CBD">
        <w:rPr>
          <w:rFonts w:ascii="Times New Roman" w:hAnsi="Times New Roman" w:cs="Times New Roman"/>
        </w:rPr>
        <w:t xml:space="preserve">Общая стоимость оказываемых услуг: не более </w:t>
      </w:r>
      <w:r>
        <w:rPr>
          <w:rFonts w:ascii="Times New Roman" w:hAnsi="Times New Roman" w:cs="Times New Roman"/>
        </w:rPr>
        <w:t>412 000</w:t>
      </w:r>
      <w:r w:rsidRPr="00CA6CBD">
        <w:rPr>
          <w:rFonts w:ascii="Times New Roman" w:hAnsi="Times New Roman" w:cs="Times New Roman"/>
        </w:rPr>
        <w:t> (</w:t>
      </w:r>
      <w:r>
        <w:rPr>
          <w:rFonts w:ascii="Times New Roman" w:hAnsi="Times New Roman" w:cs="Times New Roman"/>
        </w:rPr>
        <w:t xml:space="preserve">четырехсот двенадцати </w:t>
      </w:r>
      <w:r w:rsidRPr="00CA6CBD">
        <w:rPr>
          <w:rFonts w:ascii="Times New Roman" w:hAnsi="Times New Roman" w:cs="Times New Roman"/>
        </w:rPr>
        <w:t xml:space="preserve">тысяч) руб. </w:t>
      </w:r>
      <w:r>
        <w:rPr>
          <w:rFonts w:ascii="Times New Roman" w:hAnsi="Times New Roman" w:cs="Times New Roman"/>
        </w:rPr>
        <w:t>0</w:t>
      </w:r>
      <w:r w:rsidRPr="00CA6CBD">
        <w:rPr>
          <w:rFonts w:ascii="Times New Roman" w:hAnsi="Times New Roman" w:cs="Times New Roman"/>
        </w:rPr>
        <w:t>0 коп. включая все налоги, обязательные платежи и иные расходы, связанные с исполнением настоящего технического задания. Оплата производится в течение 30 рабочих дней на основании счета.</w:t>
      </w:r>
    </w:p>
    <w:p w:rsidR="004E014B" w:rsidRDefault="004E014B">
      <w:bookmarkStart w:id="0" w:name="_GoBack"/>
      <w:bookmarkEnd w:id="0"/>
    </w:p>
    <w:sectPr w:rsidR="004E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4B"/>
    <w:rsid w:val="004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8331-EE90-4214-AA4C-64775A8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1</cp:revision>
  <dcterms:created xsi:type="dcterms:W3CDTF">2019-05-27T12:35:00Z</dcterms:created>
  <dcterms:modified xsi:type="dcterms:W3CDTF">2019-05-27T12:35:00Z</dcterms:modified>
</cp:coreProperties>
</file>